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C559" w14:textId="77777777" w:rsidR="0068694A" w:rsidRDefault="0068694A" w:rsidP="0068694A">
      <w:pPr>
        <w:spacing w:line="240" w:lineRule="atLeast"/>
        <w:rPr>
          <w:rFonts w:ascii="Arial" w:eastAsia="Times New Roman" w:hAnsi="Arial" w:cs="Arial"/>
          <w:sz w:val="24"/>
          <w:szCs w:val="24"/>
          <w:shd w:val="clear" w:color="auto" w:fill="FFFFFF"/>
        </w:rPr>
      </w:pPr>
      <w:bookmarkStart w:id="0" w:name="_GoBack"/>
      <w:bookmarkEnd w:id="0"/>
    </w:p>
    <w:p w14:paraId="49D6E549" w14:textId="77777777" w:rsidR="0068694A" w:rsidRDefault="0068694A" w:rsidP="0068694A">
      <w:pPr>
        <w:spacing w:line="240" w:lineRule="atLeast"/>
        <w:jc w:val="center"/>
        <w:rPr>
          <w:rFonts w:ascii="Arial" w:eastAsia="Times New Roman" w:hAnsi="Arial" w:cs="Arial"/>
          <w:b/>
          <w:sz w:val="24"/>
          <w:szCs w:val="24"/>
          <w:shd w:val="clear" w:color="auto" w:fill="FFFFFF"/>
        </w:rPr>
      </w:pPr>
      <w:r>
        <w:rPr>
          <w:rFonts w:ascii="Arial" w:eastAsia="Times New Roman" w:hAnsi="Arial" w:cs="Arial"/>
          <w:b/>
          <w:sz w:val="24"/>
          <w:szCs w:val="24"/>
          <w:shd w:val="clear" w:color="auto" w:fill="FFFFFF"/>
        </w:rPr>
        <w:t>Шетелдік нөмірлері бар тұрақ ақысын қалай төлеуге болады</w:t>
      </w:r>
    </w:p>
    <w:p w14:paraId="54270865" w14:textId="77777777" w:rsidR="0068694A" w:rsidRDefault="0068694A" w:rsidP="0068694A">
      <w:pPr>
        <w:spacing w:line="240" w:lineRule="atLeast"/>
        <w:rPr>
          <w:rFonts w:ascii="Arial" w:eastAsia="Times New Roman" w:hAnsi="Arial" w:cs="Arial"/>
          <w:b/>
          <w:sz w:val="24"/>
          <w:szCs w:val="24"/>
          <w:shd w:val="clear" w:color="auto" w:fill="FFFFFF"/>
        </w:rPr>
      </w:pPr>
      <w:r>
        <w:rPr>
          <w:rFonts w:ascii="Arial" w:eastAsia="Times New Roman" w:hAnsi="Arial" w:cs="Arial"/>
          <w:b/>
          <w:sz w:val="24"/>
          <w:szCs w:val="24"/>
          <w:shd w:val="clear" w:color="auto" w:fill="FFFFFF"/>
        </w:rPr>
        <w:t>Елордада автотұрақ ақысын қалай дұрыс төлеу керек, шетелдік нөмірлі көлік иелеріне «Парковочного пространство Астаны» баспасөз қызметі хабарлады.</w:t>
      </w:r>
    </w:p>
    <w:p w14:paraId="7879F397" w14:textId="77777777" w:rsidR="0068694A" w:rsidRDefault="0068694A" w:rsidP="0068694A">
      <w:pPr>
        <w:spacing w:line="240" w:lineRule="atLeas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Астана қаласы әкімдігінің бекітілген ережесіне сәйкес, тұрақ орнында тоқтағаннан кейін алғашқы 30 минут ішінде тұрақ ақысын төлеу қажет.</w:t>
      </w:r>
    </w:p>
    <w:p w14:paraId="7982CD15" w14:textId="77777777" w:rsidR="0068694A" w:rsidRDefault="0068694A" w:rsidP="0068694A">
      <w:pPr>
        <w:spacing w:line="240" w:lineRule="atLeas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w:t>
      </w:r>
      <w:r>
        <w:rPr>
          <w:rFonts w:ascii="Arial" w:eastAsia="Times New Roman" w:hAnsi="Arial" w:cs="Arial"/>
          <w:i/>
          <w:sz w:val="24"/>
          <w:szCs w:val="24"/>
          <w:shd w:val="clear" w:color="auto" w:fill="FFFFFF"/>
        </w:rPr>
        <w:t>Шетелдік нөмірлері бар көлікті қою үшін төлем жасау мүмкіндігі барлық төлем әдістерінде қарастырылған. Төлем дұрыс өтуі үшін пайдаланушылар тіркеу куәлігіне сәйкес автокөліктің уақыты мен тіркеу нөмірін көрсетуі керек. Тегін тұраққа бес минуттан аспайтын мерзімге рұқсат етіледі</w:t>
      </w:r>
      <w:r>
        <w:rPr>
          <w:rFonts w:ascii="Arial" w:eastAsia="Times New Roman" w:hAnsi="Arial" w:cs="Arial"/>
          <w:sz w:val="24"/>
          <w:szCs w:val="24"/>
          <w:shd w:val="clear" w:color="auto" w:fill="FFFFFF"/>
        </w:rPr>
        <w:t>», деп «Парковочное пространство Астаны» ЖШС баспасөз қызметі хабарлайды.</w:t>
      </w:r>
    </w:p>
    <w:p w14:paraId="2A0287C1" w14:textId="77777777" w:rsidR="0068694A" w:rsidRDefault="0068694A" w:rsidP="0068694A">
      <w:pPr>
        <w:spacing w:line="240" w:lineRule="atLeast"/>
        <w:rPr>
          <w:rFonts w:ascii="Arial" w:eastAsia="Times New Roman" w:hAnsi="Arial" w:cs="Arial"/>
          <w:b/>
          <w:sz w:val="24"/>
          <w:szCs w:val="24"/>
          <w:shd w:val="clear" w:color="auto" w:fill="FFFFFF"/>
        </w:rPr>
      </w:pPr>
      <w:r>
        <w:rPr>
          <w:rFonts w:ascii="Arial" w:eastAsia="Times New Roman" w:hAnsi="Arial" w:cs="Arial"/>
          <w:b/>
          <w:sz w:val="24"/>
          <w:szCs w:val="24"/>
          <w:shd w:val="clear" w:color="auto" w:fill="FFFFFF"/>
        </w:rPr>
        <w:t>Тұрақ үшін ақы төлеу тәсілдері:</w:t>
      </w:r>
    </w:p>
    <w:p w14:paraId="3E1ECAF5" w14:textId="77777777" w:rsidR="0068694A" w:rsidRDefault="0068694A" w:rsidP="0068694A">
      <w:pPr>
        <w:spacing w:line="240" w:lineRule="atLeas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 </w:t>
      </w:r>
      <w:r>
        <w:rPr>
          <w:rFonts w:ascii="Arial" w:eastAsia="Times New Roman" w:hAnsi="Arial" w:cs="Arial"/>
          <w:b/>
          <w:sz w:val="24"/>
          <w:szCs w:val="24"/>
          <w:shd w:val="clear" w:color="auto" w:fill="FFFFFF"/>
        </w:rPr>
        <w:t>Kaspi.kz және halykbank.kz.</w:t>
      </w:r>
      <w:r>
        <w:rPr>
          <w:rFonts w:ascii="Arial" w:eastAsia="Times New Roman" w:hAnsi="Arial" w:cs="Arial"/>
          <w:sz w:val="24"/>
          <w:szCs w:val="24"/>
          <w:shd w:val="clear" w:color="auto" w:fill="FFFFFF"/>
        </w:rPr>
        <w:t xml:space="preserve"> қосымшалары «Төлемдер» бөлімі. Жиектерді толтыру кезінде «Мемлекеттік нөмір» бағанында автокөлік нөмірін толық енгізу керек. Өтініштерде қазақстандық және шетелдік нөмірлер бірдей оқылады.</w:t>
      </w:r>
    </w:p>
    <w:p w14:paraId="3E5CFCA9" w14:textId="77777777" w:rsidR="0068694A" w:rsidRDefault="0068694A" w:rsidP="0068694A">
      <w:pPr>
        <w:spacing w:line="240" w:lineRule="atLeast"/>
        <w:rPr>
          <w:rFonts w:ascii="Arial" w:eastAsia="Times New Roman" w:hAnsi="Arial" w:cs="Arial"/>
          <w:sz w:val="24"/>
          <w:szCs w:val="24"/>
          <w:shd w:val="clear" w:color="auto" w:fill="FFFFFF"/>
        </w:rPr>
      </w:pPr>
      <w:r>
        <w:rPr>
          <w:rFonts w:ascii="Arial" w:eastAsia="Times New Roman" w:hAnsi="Arial" w:cs="Arial"/>
          <w:b/>
          <w:sz w:val="24"/>
          <w:szCs w:val="24"/>
          <w:shd w:val="clear" w:color="auto" w:fill="FFFFFF"/>
        </w:rPr>
        <w:t xml:space="preserve">• «Астана автотұрақтары» мобильді қосымшасы және </w:t>
      </w:r>
      <w:hyperlink r:id="rId4" w:history="1">
        <w:r>
          <w:rPr>
            <w:rStyle w:val="a3"/>
            <w:rFonts w:ascii="Arial" w:eastAsia="Times New Roman" w:hAnsi="Arial" w:cs="Arial"/>
            <w:color w:val="0070C0"/>
            <w:sz w:val="24"/>
            <w:szCs w:val="24"/>
            <w:shd w:val="clear" w:color="auto" w:fill="FFFFFF"/>
          </w:rPr>
          <w:t>astanapark.kz</w:t>
        </w:r>
      </w:hyperlink>
      <w:r>
        <w:rPr>
          <w:rFonts w:ascii="Arial" w:eastAsia="Times New Roman" w:hAnsi="Arial" w:cs="Arial"/>
          <w:b/>
          <w:sz w:val="24"/>
          <w:szCs w:val="24"/>
          <w:shd w:val="clear" w:color="auto" w:fill="FFFFFF"/>
        </w:rPr>
        <w:t>.</w:t>
      </w:r>
      <w:r>
        <w:rPr>
          <w:rFonts w:ascii="Arial" w:eastAsia="Times New Roman" w:hAnsi="Arial" w:cs="Arial"/>
          <w:sz w:val="24"/>
          <w:szCs w:val="24"/>
          <w:shd w:val="clear" w:color="auto" w:fill="FFFFFF"/>
        </w:rPr>
        <w:t xml:space="preserve"> сайтындағы жеке кабинеті. Арнайы нөмір бағанын таңдау. Нөмірді, серияны және аймақты көрсету.</w:t>
      </w:r>
    </w:p>
    <w:p w14:paraId="1055A934" w14:textId="77777777" w:rsidR="0068694A" w:rsidRDefault="0068694A" w:rsidP="0068694A">
      <w:pPr>
        <w:spacing w:line="240" w:lineRule="atLeast"/>
        <w:rPr>
          <w:rFonts w:ascii="Arial" w:eastAsia="Times New Roman" w:hAnsi="Arial" w:cs="Arial"/>
          <w:sz w:val="24"/>
          <w:szCs w:val="24"/>
          <w:shd w:val="clear" w:color="auto" w:fill="FFFFFF"/>
        </w:rPr>
      </w:pPr>
      <w:r>
        <w:rPr>
          <w:rFonts w:ascii="Arial" w:eastAsia="Times New Roman" w:hAnsi="Arial" w:cs="Arial"/>
          <w:b/>
          <w:sz w:val="24"/>
          <w:szCs w:val="24"/>
          <w:shd w:val="clear" w:color="auto" w:fill="FFFFFF"/>
        </w:rPr>
        <w:t>• Тұрақ есептегіш арқылы қолма-қол ақшамен төлеу.</w:t>
      </w:r>
      <w:r>
        <w:rPr>
          <w:rFonts w:ascii="Arial" w:eastAsia="Times New Roman" w:hAnsi="Arial" w:cs="Arial"/>
          <w:sz w:val="24"/>
          <w:szCs w:val="24"/>
          <w:shd w:val="clear" w:color="auto" w:fill="FFFFFF"/>
        </w:rPr>
        <w:t xml:space="preserve"> Тұрақ есептегішті ояту үшін пернетақтадағы «√» түймесін басыңыз. Экран сенсорлық болып табылмайды, барлық пәрмендер пернетақтаның көмегімен орындалады. Деректерді ретімен енгізіңіз. Автокөлік нөмірін енгізген кезде "стандартты емес нөмірлер" сары батырмасын басыңыз. Тұрақ есептегіш 10, 20, 50, 100 теңгелік мәнеттерді қабылдайды.</w:t>
      </w:r>
    </w:p>
    <w:p w14:paraId="4148E025" w14:textId="77777777" w:rsidR="0068694A" w:rsidRDefault="0068694A" w:rsidP="0068694A">
      <w:pPr>
        <w:spacing w:line="240" w:lineRule="atLeast"/>
        <w:rPr>
          <w:rFonts w:ascii="Arial" w:eastAsia="Times New Roman" w:hAnsi="Arial" w:cs="Arial"/>
          <w:sz w:val="24"/>
          <w:szCs w:val="24"/>
          <w:shd w:val="clear" w:color="auto" w:fill="FFFFFF"/>
        </w:rPr>
      </w:pPr>
      <w:r>
        <w:rPr>
          <w:rFonts w:ascii="Arial" w:eastAsia="Times New Roman" w:hAnsi="Arial" w:cs="Arial"/>
          <w:b/>
          <w:sz w:val="24"/>
          <w:szCs w:val="24"/>
          <w:shd w:val="clear" w:color="auto" w:fill="FFFFFF"/>
        </w:rPr>
        <w:t>• Kassa 24 веб-сайты мен терминалдары</w:t>
      </w:r>
      <w:r>
        <w:rPr>
          <w:rFonts w:ascii="Arial" w:eastAsia="Times New Roman" w:hAnsi="Arial" w:cs="Arial"/>
          <w:sz w:val="24"/>
          <w:szCs w:val="24"/>
          <w:shd w:val="clear" w:color="auto" w:fill="FFFFFF"/>
        </w:rPr>
        <w:t>. «Басқа төлемдер» / «Астана қаласындағы автотұрақ» / «Автотұрақ үшін төлем» бөлімін таңдаңыз.</w:t>
      </w:r>
    </w:p>
    <w:p w14:paraId="23CBC462" w14:textId="77777777" w:rsidR="0068694A" w:rsidRDefault="0068694A" w:rsidP="0068694A">
      <w:pPr>
        <w:spacing w:line="240" w:lineRule="atLeas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Ақылы тұрақтағы бір сағаттың құны – 100 теңге. Тұрақ ақысын төлеуден жалтарғаны үшін әкімшілік айыппұл 3 АЕК құрайды.</w:t>
      </w:r>
    </w:p>
    <w:p w14:paraId="5B39AE61" w14:textId="77777777" w:rsidR="0068694A" w:rsidRDefault="0068694A" w:rsidP="0068694A">
      <w:pPr>
        <w:spacing w:line="240" w:lineRule="atLeast"/>
        <w:rPr>
          <w:rFonts w:ascii="Arial" w:eastAsia="Times New Roman" w:hAnsi="Arial" w:cs="Arial"/>
          <w:i/>
          <w:sz w:val="24"/>
          <w:szCs w:val="24"/>
          <w:shd w:val="clear" w:color="auto" w:fill="FFFFFF"/>
        </w:rPr>
      </w:pPr>
      <w:r>
        <w:rPr>
          <w:rFonts w:ascii="Arial" w:eastAsia="Times New Roman" w:hAnsi="Arial" w:cs="Arial"/>
          <w:i/>
          <w:sz w:val="24"/>
          <w:szCs w:val="24"/>
          <w:shd w:val="clear" w:color="auto" w:fill="FFFFFF"/>
        </w:rPr>
        <w:t>Ақылы тұрақтардың жұмыс тәртібі: жұмыс күндері сағат 8: 00-ден 20: 00-ге дейін. Демалыс және мереке күндері тұрақ тегін. Ақылы тұрақтарды пайдалануға қатысты барлық сұрақтар бойынша 8 800 080 2888 байланыс орталығына жұмыс күндері сағат 8:00-ден 20:00-ге дейін хабарласуға болады.Қазақстан бойынша қоңырау тегін.</w:t>
      </w:r>
    </w:p>
    <w:p w14:paraId="54985993"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70"/>
    <w:rsid w:val="0068694A"/>
    <w:rsid w:val="006C0B77"/>
    <w:rsid w:val="008242FF"/>
    <w:rsid w:val="008467F7"/>
    <w:rsid w:val="00870751"/>
    <w:rsid w:val="00922C48"/>
    <w:rsid w:val="00B07270"/>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C7F1E-321E-48F6-BB0A-99D77DF1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94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69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93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tanapark.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2022-10-05T08:00:00Z</dcterms:created>
  <dcterms:modified xsi:type="dcterms:W3CDTF">2022-10-05T08:00:00Z</dcterms:modified>
</cp:coreProperties>
</file>