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A893" w14:textId="77777777" w:rsidR="009F7F37" w:rsidRPr="009F7F37" w:rsidRDefault="009F7F37" w:rsidP="009F7F37">
      <w:pPr>
        <w:shd w:val="clear" w:color="auto" w:fill="FFFFFF"/>
        <w:spacing w:after="150"/>
        <w:jc w:val="both"/>
        <w:rPr>
          <w:rFonts w:ascii="Roboto" w:eastAsia="Times New Roman" w:hAnsi="Roboto" w:cs="Times New Roman"/>
          <w:color w:val="1A1A1A"/>
          <w:sz w:val="21"/>
          <w:szCs w:val="21"/>
          <w:lang w:eastAsia="ru-RU"/>
        </w:rPr>
      </w:pPr>
      <w:bookmarkStart w:id="0" w:name="_GoBack"/>
      <w:bookmarkEnd w:id="0"/>
      <w:r w:rsidRPr="009F7F37">
        <w:rPr>
          <w:rFonts w:ascii="Roboto" w:eastAsia="Times New Roman" w:hAnsi="Roboto" w:cs="Times New Roman"/>
          <w:b/>
          <w:bCs/>
          <w:color w:val="1A1A1A"/>
          <w:sz w:val="21"/>
          <w:szCs w:val="21"/>
          <w:lang w:eastAsia="ru-RU"/>
        </w:rPr>
        <w:t>21.10.2020 Астанадағы ақылы көлік тұрақтары қаланың бюджетін 500 млн. теңгеге толықтырды</w:t>
      </w:r>
    </w:p>
    <w:p w14:paraId="65320B42" w14:textId="77777777" w:rsidR="009F7F37" w:rsidRPr="009F7F37" w:rsidRDefault="009F7F37" w:rsidP="009F7F37">
      <w:pPr>
        <w:shd w:val="clear" w:color="auto" w:fill="FFFFFF"/>
        <w:spacing w:after="150"/>
        <w:jc w:val="both"/>
        <w:rPr>
          <w:rFonts w:ascii="Roboto" w:eastAsia="Times New Roman" w:hAnsi="Roboto" w:cs="Times New Roman"/>
          <w:color w:val="1A1A1A"/>
          <w:sz w:val="21"/>
          <w:szCs w:val="21"/>
          <w:lang w:eastAsia="ru-RU"/>
        </w:rPr>
      </w:pPr>
      <w:r w:rsidRPr="009F7F37">
        <w:rPr>
          <w:rFonts w:ascii="Roboto" w:eastAsia="Times New Roman" w:hAnsi="Roboto" w:cs="Times New Roman"/>
          <w:color w:val="1A1A1A"/>
          <w:sz w:val="21"/>
          <w:szCs w:val="21"/>
          <w:lang w:eastAsia="ru-RU"/>
        </w:rPr>
        <w:t>Ақылы тұрақтардың тікелей қызметі қала бюджетін жалпы сомасы 21,7 млн. теңгеге (түсімдегі үлесі мен салықтар) толықтырды. Қазіргі сәтте фотобейнетіркеудің мамандандырылған мобильді кешендері 200 мыңнан аса бұзушылықтарды тіркеп, қала бюджетін 500 млн. теңгеден асатын сомаға толықтырды.</w:t>
      </w:r>
    </w:p>
    <w:p w14:paraId="4BE6C67B" w14:textId="77777777" w:rsidR="009F7F37" w:rsidRPr="009F7F37" w:rsidRDefault="009F7F37" w:rsidP="009F7F37">
      <w:pPr>
        <w:shd w:val="clear" w:color="auto" w:fill="FFFFFF"/>
        <w:spacing w:after="150"/>
        <w:jc w:val="both"/>
        <w:rPr>
          <w:rFonts w:ascii="Roboto" w:eastAsia="Times New Roman" w:hAnsi="Roboto" w:cs="Times New Roman"/>
          <w:color w:val="1A1A1A"/>
          <w:sz w:val="21"/>
          <w:szCs w:val="21"/>
          <w:lang w:eastAsia="ru-RU"/>
        </w:rPr>
      </w:pPr>
      <w:r w:rsidRPr="009F7F37">
        <w:rPr>
          <w:rFonts w:ascii="Roboto" w:eastAsia="Times New Roman" w:hAnsi="Roboto" w:cs="Times New Roman"/>
          <w:color w:val="1A1A1A"/>
          <w:sz w:val="21"/>
          <w:szCs w:val="21"/>
          <w:lang w:eastAsia="ru-RU"/>
        </w:rPr>
        <w:t>Жоба Қазақстан Республикасының Тұңғыш Президенті - Елбасы Нұрсұлтан Назарбаев пен Қазақстан Республикасы Президенті Қасым-Жомарт Тоқаектың тапсырмасының бастамасы бойынша жүзеге асырылуда. </w:t>
      </w:r>
    </w:p>
    <w:p w14:paraId="6F593EE9" w14:textId="77777777" w:rsidR="009F7F37" w:rsidRPr="009F7F37" w:rsidRDefault="009F7F37" w:rsidP="009F7F37">
      <w:pPr>
        <w:shd w:val="clear" w:color="auto" w:fill="FFFFFF"/>
        <w:spacing w:after="150"/>
        <w:jc w:val="both"/>
        <w:rPr>
          <w:rFonts w:ascii="Roboto" w:eastAsia="Times New Roman" w:hAnsi="Roboto" w:cs="Times New Roman"/>
          <w:color w:val="1A1A1A"/>
          <w:sz w:val="21"/>
          <w:szCs w:val="21"/>
          <w:lang w:eastAsia="ru-RU"/>
        </w:rPr>
      </w:pPr>
      <w:r w:rsidRPr="009F7F37">
        <w:rPr>
          <w:rFonts w:ascii="Roboto" w:eastAsia="Times New Roman" w:hAnsi="Roboto" w:cs="Times New Roman"/>
          <w:color w:val="1A1A1A"/>
          <w:sz w:val="21"/>
          <w:szCs w:val="21"/>
          <w:lang w:eastAsia="ru-RU"/>
        </w:rPr>
        <w:t>Ағымдағы жылдың қаңтар-қыркүйек айларында Нұр-Сұлтан қ. ПД Әкімшілік полиция басқармасына тіркеліп жіберілген тұрақты төлемегені үшін бұзушылықтардың саны 11 мыңды құрады. Өткен жылдағы осы кезең ішінде 23,18 мың бұзушылық тіркелген. Төлемдер мен айыппұлдардан түскен ақшалай қаражат жол-көлік инфрақұрылымын дамыту бойынша қала бағдарламаларын қаржыландыру үшін қала бюджетіне түседі.</w:t>
      </w:r>
    </w:p>
    <w:p w14:paraId="4DCF75DE" w14:textId="77777777" w:rsidR="009F7F37" w:rsidRPr="009F7F37" w:rsidRDefault="009F7F37" w:rsidP="009F7F37">
      <w:pPr>
        <w:shd w:val="clear" w:color="auto" w:fill="FFFFFF"/>
        <w:spacing w:after="150"/>
        <w:jc w:val="both"/>
        <w:rPr>
          <w:rFonts w:ascii="Roboto" w:eastAsia="Times New Roman" w:hAnsi="Roboto" w:cs="Times New Roman"/>
          <w:color w:val="1A1A1A"/>
          <w:sz w:val="21"/>
          <w:szCs w:val="21"/>
          <w:lang w:eastAsia="ru-RU"/>
        </w:rPr>
      </w:pPr>
      <w:r w:rsidRPr="009F7F37">
        <w:rPr>
          <w:rFonts w:ascii="Roboto" w:eastAsia="Times New Roman" w:hAnsi="Roboto" w:cs="Times New Roman"/>
          <w:color w:val="1A1A1A"/>
          <w:sz w:val="21"/>
          <w:szCs w:val="21"/>
          <w:lang w:eastAsia="ru-RU"/>
        </w:rPr>
        <w:t>«Кез келген дамыған қала уақыт өте тұрақтарды ақылы етуге мәжбүрлі. Астанада осы тәжірибеге келді. Біздің компаниямыз жер телімдерінің меншік иесі болып табылмайды. Олар Нұр-Сұлтан қаласының көше мен жол желісінің бөлігіне жатады. Жобада бюджеттік қаражат жоқ», – деді өз сөзінде «Парковочное пространство Астаны» ЖШС директоры Чингиз Досыбаев.</w:t>
      </w:r>
    </w:p>
    <w:p w14:paraId="2AE99DFE" w14:textId="77777777" w:rsidR="009F7F37" w:rsidRPr="009F7F37" w:rsidRDefault="009F7F37" w:rsidP="009F7F37">
      <w:pPr>
        <w:shd w:val="clear" w:color="auto" w:fill="FFFFFF"/>
        <w:spacing w:after="150"/>
        <w:jc w:val="both"/>
        <w:rPr>
          <w:rFonts w:ascii="Roboto" w:eastAsia="Times New Roman" w:hAnsi="Roboto" w:cs="Times New Roman"/>
          <w:color w:val="1A1A1A"/>
          <w:sz w:val="21"/>
          <w:szCs w:val="21"/>
          <w:lang w:eastAsia="ru-RU"/>
        </w:rPr>
      </w:pPr>
      <w:r w:rsidRPr="009F7F37">
        <w:rPr>
          <w:rFonts w:ascii="Roboto" w:eastAsia="Times New Roman" w:hAnsi="Roboto" w:cs="Times New Roman"/>
          <w:color w:val="1A1A1A"/>
          <w:sz w:val="21"/>
          <w:szCs w:val="21"/>
          <w:lang w:eastAsia="ru-RU"/>
        </w:rPr>
        <w:t>Ақылы тұрақтар жүйесі толығымен 1,2 млрд. теңгеден асатын сомаға тартылған жеке инвестициялар есебінен жүзеге асырылды. 2020 жылы жобаны кеңейтуге жұмсалған инвестициялар 600 млн. теңгеден асып, қала бюджетінің жүктелімін төмендетуге мүмкіндік берді.</w:t>
      </w:r>
    </w:p>
    <w:p w14:paraId="5F5ED2AB" w14:textId="77777777" w:rsidR="009F7F37" w:rsidRPr="009F7F37" w:rsidRDefault="009F7F37" w:rsidP="009F7F37">
      <w:pPr>
        <w:shd w:val="clear" w:color="auto" w:fill="FFFFFF"/>
        <w:spacing w:after="150"/>
        <w:jc w:val="both"/>
        <w:rPr>
          <w:rFonts w:ascii="Roboto" w:eastAsia="Times New Roman" w:hAnsi="Roboto" w:cs="Times New Roman"/>
          <w:color w:val="1A1A1A"/>
          <w:sz w:val="21"/>
          <w:szCs w:val="21"/>
          <w:lang w:eastAsia="ru-RU"/>
        </w:rPr>
      </w:pPr>
      <w:r w:rsidRPr="009F7F37">
        <w:rPr>
          <w:rFonts w:ascii="Roboto" w:eastAsia="Times New Roman" w:hAnsi="Roboto" w:cs="Times New Roman"/>
          <w:color w:val="1A1A1A"/>
          <w:sz w:val="21"/>
          <w:szCs w:val="21"/>
          <w:lang w:eastAsia="ru-RU"/>
        </w:rPr>
        <w:t>Ағымдағы жылдың қазан айында қолма-қол ақшасыз есеп айырысу бойынша төлем қарастырылған «Заңды тұлғаларға арналған абонементтер» жобасы іске қосылды. Корпоративтік абонементтердің пайдаланушыларына электрондық шот-фактуралар мен орындалған жұмыстардың электрондық актілері ұсынылады. Абонемент көліктің мемлекеттік нөміріне бекітіледі. Абонемент иесі арнайы құжаттарды ұсынбастан барлық ақылы аймақтарға көлігін қоя алады. Жүйе автоматты түрде төлемнің бар екендігін анықтайды. Мүгедектер мен азаматтардың жеңілдікті санаттары үшін «Парковочное пространство Астаны» ЖШС компаниясында құжаттарды тиісті түрде ресімдеген кезде тұрақ тегін.</w:t>
      </w:r>
    </w:p>
    <w:p w14:paraId="53C4C934" w14:textId="77777777" w:rsidR="009F7F37" w:rsidRPr="009F7F37" w:rsidRDefault="009F7F37" w:rsidP="009F7F37">
      <w:pPr>
        <w:shd w:val="clear" w:color="auto" w:fill="FFFFFF"/>
        <w:spacing w:after="150"/>
        <w:jc w:val="both"/>
        <w:rPr>
          <w:rFonts w:ascii="Roboto" w:eastAsia="Times New Roman" w:hAnsi="Roboto" w:cs="Times New Roman"/>
          <w:color w:val="1A1A1A"/>
          <w:sz w:val="21"/>
          <w:szCs w:val="21"/>
          <w:lang w:eastAsia="ru-RU"/>
        </w:rPr>
      </w:pPr>
      <w:r w:rsidRPr="009F7F37">
        <w:rPr>
          <w:rFonts w:ascii="Roboto" w:eastAsia="Times New Roman" w:hAnsi="Roboto" w:cs="Times New Roman"/>
          <w:color w:val="1A1A1A"/>
          <w:sz w:val="21"/>
          <w:szCs w:val="21"/>
          <w:lang w:eastAsia="ru-RU"/>
        </w:rPr>
        <w:t>Қазіргі сәтте Нұржол бульварында 487 тұрақ орны толық жұмыс істеуде. Есіл, Сарыарқа, Алматы, Байқоңыр аудандарында 5 мың тұрақ орны іске қосылуға дайын. Оларды іске қосу мерзімі қала әкімдігіне байланысты. Ақылы жүйені іске қосу мерзіміне жақын халық арасында ақпарат тарату жұмыстары жүргізіледі. Аталған тұрақ аймақтарын іске қосқан кезде қаладағы ақылы тұрақтардың саны 10 есе артады. Ақылы режимге өту туралы ақпарат БАҚ, astanapark.kz сайтында және «Фейсбук» және «Инстаграм» компанияларының ресми парақтарында жарияланады.</w:t>
      </w:r>
    </w:p>
    <w:p w14:paraId="77A0DDCD" w14:textId="3F67BCFD" w:rsidR="00F12C76" w:rsidRDefault="009F7F37" w:rsidP="009F7F37">
      <w:pPr>
        <w:spacing w:after="0"/>
        <w:ind w:firstLine="709"/>
        <w:jc w:val="both"/>
      </w:pPr>
      <w:r w:rsidRPr="009F7F37">
        <w:rPr>
          <w:rFonts w:ascii="Roboto" w:eastAsia="Times New Roman" w:hAnsi="Roboto" w:cs="Times New Roman"/>
          <w:color w:val="1A1A1A"/>
          <w:sz w:val="21"/>
          <w:szCs w:val="21"/>
          <w:shd w:val="clear" w:color="auto" w:fill="FFFFFF"/>
          <w:lang w:eastAsia="ru-RU"/>
        </w:rPr>
        <w:t>Ақылы тұрақ аймақтарын фотобейнетіркеумен айналысатын мамандандырылған мобильді кешендер бақылайды. Тұрақтардағы бұзушылық фактілері әкімшілік полицияна жіберіледі. Төленбеген тұрақ үшін айыппұл - 3 АЕК. Демалыс, мерекелік күндері, сонымен бірге сағат 20:00-ден кейін тұрақ тегін. Тұрақ құнын тек қана жұмыс күндері таңғы сағат 8.00-ден кешкі 20.00-ге дейін төлеу қажет.</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EB"/>
    <w:rsid w:val="00690BEB"/>
    <w:rsid w:val="006C0B77"/>
    <w:rsid w:val="008242FF"/>
    <w:rsid w:val="008467F7"/>
    <w:rsid w:val="00870751"/>
    <w:rsid w:val="00922C48"/>
    <w:rsid w:val="009F7F37"/>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E53E7-D95C-4629-AD86-442EF949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7F37"/>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7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2022-04-25T09:28:00Z</dcterms:created>
  <dcterms:modified xsi:type="dcterms:W3CDTF">2022-04-25T09:28:00Z</dcterms:modified>
</cp:coreProperties>
</file>