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CF662" w14:textId="77777777" w:rsidR="00504068" w:rsidRDefault="00504068" w:rsidP="0050406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1A1A1A"/>
          <w:sz w:val="21"/>
          <w:szCs w:val="21"/>
        </w:rPr>
      </w:pPr>
      <w:bookmarkStart w:id="0" w:name="_GoBack"/>
      <w:bookmarkEnd w:id="0"/>
      <w:r>
        <w:rPr>
          <w:rFonts w:ascii="Roboto" w:hAnsi="Roboto"/>
          <w:b/>
          <w:bCs/>
          <w:color w:val="1A1A1A"/>
          <w:sz w:val="21"/>
          <w:szCs w:val="21"/>
        </w:rPr>
        <w:t>03.11.2020 Акимат города Нур-Султан препятствует реализации проекта ГЧП</w:t>
      </w:r>
    </w:p>
    <w:p w14:paraId="4264C25A" w14:textId="77777777" w:rsidR="00504068" w:rsidRDefault="00504068" w:rsidP="0050406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1A1A1A"/>
          <w:sz w:val="21"/>
          <w:szCs w:val="21"/>
        </w:rPr>
      </w:pPr>
      <w:r>
        <w:rPr>
          <w:rFonts w:ascii="Roboto" w:hAnsi="Roboto"/>
          <w:color w:val="1A1A1A"/>
          <w:sz w:val="21"/>
          <w:szCs w:val="21"/>
        </w:rPr>
        <w:t>ТОО «Парковочное пространство Астаны» официально заявляет, что реализует проект ГЧП в соответствии с графиком, утвержденным в договоре ГЧП. Более того, со стороны акимата не было официальных уведомлений касательно расторжения договора ГЧП. В этой связи, отмечаем, что реализация проекта ГЧП по состоянию на 3 ноября 2020 года идет по графику.</w:t>
      </w:r>
    </w:p>
    <w:p w14:paraId="2E80CBBE" w14:textId="77777777" w:rsidR="00504068" w:rsidRDefault="00504068" w:rsidP="0050406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1A1A1A"/>
          <w:sz w:val="21"/>
          <w:szCs w:val="21"/>
        </w:rPr>
      </w:pPr>
      <w:r>
        <w:rPr>
          <w:rFonts w:ascii="Roboto" w:hAnsi="Roboto"/>
          <w:color w:val="1A1A1A"/>
          <w:sz w:val="21"/>
          <w:szCs w:val="21"/>
        </w:rPr>
        <w:t>Более того, </w:t>
      </w:r>
      <w:r>
        <w:rPr>
          <w:rFonts w:ascii="Roboto" w:hAnsi="Roboto"/>
          <w:b/>
          <w:bCs/>
          <w:color w:val="1A1A1A"/>
          <w:sz w:val="21"/>
          <w:szCs w:val="21"/>
        </w:rPr>
        <w:t>акимат города Нур-Султан систематически создавал препятствия для планомерной реализации Проекта</w:t>
      </w:r>
      <w:r>
        <w:rPr>
          <w:rFonts w:ascii="Roboto" w:hAnsi="Roboto"/>
          <w:color w:val="1A1A1A"/>
          <w:sz w:val="21"/>
          <w:szCs w:val="21"/>
        </w:rPr>
        <w:t> «Создание, эксплуатация и управление платным парковочным пространством города Астаны» реализованным для разгрузки улично-дорожной сети города и создания комфортных условий передвижения пешеходов и транспортных средств.</w:t>
      </w:r>
    </w:p>
    <w:p w14:paraId="1E14F1B8" w14:textId="77777777" w:rsidR="00504068" w:rsidRDefault="00504068" w:rsidP="0050406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1A1A1A"/>
          <w:sz w:val="21"/>
          <w:szCs w:val="21"/>
        </w:rPr>
      </w:pPr>
      <w:r>
        <w:rPr>
          <w:rFonts w:ascii="Roboto" w:hAnsi="Roboto"/>
          <w:color w:val="1A1A1A"/>
          <w:sz w:val="21"/>
          <w:szCs w:val="21"/>
        </w:rPr>
        <w:t>Проект реализуется по инициативе Первого Президента Республики Казахстан – Елбасы Нурсултана Назарбаева и поручению Президента Республики Казахстан Токаева Касым-Жомарта. ТОО «Парковочное пространство Астаны» выступает оператором проекта. Стоит отметить, что Товарищество в рамках Договора ГЧП является наилучшим частным партнером, так как проект управления платными парковками реализуется за счет собственных средств.</w:t>
      </w:r>
    </w:p>
    <w:p w14:paraId="2489F471" w14:textId="77777777" w:rsidR="00504068" w:rsidRDefault="00504068" w:rsidP="0050406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1A1A1A"/>
          <w:sz w:val="21"/>
          <w:szCs w:val="21"/>
        </w:rPr>
      </w:pPr>
      <w:r>
        <w:rPr>
          <w:rFonts w:ascii="Roboto" w:hAnsi="Roboto"/>
          <w:color w:val="1A1A1A"/>
          <w:sz w:val="21"/>
          <w:szCs w:val="21"/>
        </w:rPr>
        <w:t>В соответствии с Прогнозом социально-экономического развития города Нур-Султан на 2020-2024 годы, транспортная программа столицы предусматривает дальнейшее снижение привлекательности использования в городе личного автотранспорта и приоритет удобства и безопасности дорожно-транспортной сети для пешеходов, велосипедного и общественного транспорта, увеличение количества платных парковочных мест.</w:t>
      </w:r>
    </w:p>
    <w:p w14:paraId="5B73494C" w14:textId="77777777" w:rsidR="00504068" w:rsidRDefault="00504068" w:rsidP="0050406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1A1A1A"/>
          <w:sz w:val="21"/>
          <w:szCs w:val="21"/>
        </w:rPr>
      </w:pPr>
      <w:r>
        <w:rPr>
          <w:rFonts w:ascii="Roboto" w:hAnsi="Roboto"/>
          <w:color w:val="1A1A1A"/>
          <w:sz w:val="21"/>
          <w:szCs w:val="21"/>
        </w:rPr>
        <w:t>Просим не распространять недостоверную информацию касательно реализации проекта ГЧП. В противном случае, товарищество будет вынуждено обратиться в суд за разглашение недостоверной информации.</w:t>
      </w:r>
    </w:p>
    <w:p w14:paraId="24DEF4D8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4B3"/>
    <w:rsid w:val="00504068"/>
    <w:rsid w:val="006344B3"/>
    <w:rsid w:val="006C0B77"/>
    <w:rsid w:val="008242FF"/>
    <w:rsid w:val="008467F7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8919CD-800F-4883-9BF6-7085972E7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406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2022-04-25T09:04:00Z</dcterms:created>
  <dcterms:modified xsi:type="dcterms:W3CDTF">2022-04-25T09:04:00Z</dcterms:modified>
</cp:coreProperties>
</file>