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61" w:rsidRDefault="00DC6E61" w:rsidP="00DC6E61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DC6E61" w:rsidRPr="00107740" w:rsidRDefault="00DC6E61" w:rsidP="00DC6E61">
      <w:pPr>
        <w:spacing w:after="0" w:line="240" w:lineRule="auto"/>
        <w:textAlignment w:val="baseline"/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DC6E61" w:rsidRPr="00107740" w:rsidRDefault="00DC6E61" w:rsidP="00DC6E61">
      <w:pPr>
        <w:spacing w:after="0" w:line="240" w:lineRule="auto"/>
        <w:jc w:val="center"/>
        <w:textAlignment w:val="baseline"/>
        <w:rPr>
          <w:rFonts w:ascii="Helvetica" w:hAnsi="Helvetica" w:cs="Helvetica"/>
          <w:b/>
          <w:sz w:val="24"/>
          <w:szCs w:val="24"/>
        </w:rPr>
      </w:pPr>
      <w:proofErr w:type="spellStart"/>
      <w:r w:rsidRPr="00107740">
        <w:rPr>
          <w:rFonts w:ascii="Helvetica" w:hAnsi="Helvetica" w:cs="Helvetica"/>
          <w:b/>
          <w:sz w:val="24"/>
          <w:szCs w:val="24"/>
        </w:rPr>
        <w:t>Елордада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алғаш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рет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көк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жол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белгісі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пайда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болады</w:t>
      </w:r>
      <w:proofErr w:type="spellEnd"/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b/>
          <w:sz w:val="24"/>
          <w:szCs w:val="24"/>
        </w:rPr>
      </w:pP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b/>
          <w:sz w:val="24"/>
          <w:szCs w:val="24"/>
        </w:rPr>
      </w:pPr>
      <w:proofErr w:type="spellStart"/>
      <w:r w:rsidRPr="00107740">
        <w:rPr>
          <w:rFonts w:ascii="Helvetica" w:hAnsi="Helvetica" w:cs="Helvetica"/>
          <w:b/>
          <w:sz w:val="24"/>
          <w:szCs w:val="24"/>
        </w:rPr>
        <w:t>Қазақстан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астанасында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көк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түсті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таңбалар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қолданылмақ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. «Парковочное пространство Астаны» ЖШС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хабарлағандай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осылайша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тұрақ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аймақтары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бөлінеді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Тәжірибе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ретінде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Нұржол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бульварында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белгі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b/>
          <w:sz w:val="24"/>
          <w:szCs w:val="24"/>
        </w:rPr>
        <w:t>қойылды</w:t>
      </w:r>
      <w:proofErr w:type="spellEnd"/>
      <w:r w:rsidRPr="00107740">
        <w:rPr>
          <w:rFonts w:ascii="Helvetica" w:hAnsi="Helvetica" w:cs="Helvetica"/>
          <w:b/>
          <w:sz w:val="24"/>
          <w:szCs w:val="24"/>
        </w:rPr>
        <w:t>.</w:t>
      </w: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107740">
        <w:rPr>
          <w:rFonts w:ascii="Helvetica" w:hAnsi="Helvetica" w:cs="Helvetica"/>
          <w:sz w:val="24"/>
          <w:szCs w:val="24"/>
        </w:rPr>
        <w:t xml:space="preserve">«Парковочное пространство Астаны»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компаниясының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баспасөз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қызметі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жаңа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енгізілім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жүргізушілерге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ыңғайлы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болу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үшін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қарастырылғанын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хабарлады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белгілер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жүргізушілерге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тұрақ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кеңістігінің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шекараларын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жақсырақ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және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жылдам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анықтауға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көмектеседі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Мұндай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тәжірибе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бірнеше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жылдан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бері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ірі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мегаполистерде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(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Мәскеу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Санкт-Петербург)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қолданылып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келеді</w:t>
      </w:r>
      <w:proofErr w:type="spellEnd"/>
      <w:r w:rsidRPr="00107740">
        <w:rPr>
          <w:rFonts w:ascii="Helvetica" w:hAnsi="Helvetica" w:cs="Helvetica"/>
          <w:sz w:val="24"/>
          <w:szCs w:val="24"/>
        </w:rPr>
        <w:t>.</w:t>
      </w: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proofErr w:type="spellStart"/>
      <w:r w:rsidRPr="00107740">
        <w:rPr>
          <w:rFonts w:ascii="Helvetica" w:hAnsi="Helvetica" w:cs="Helvetica"/>
          <w:sz w:val="24"/>
          <w:szCs w:val="24"/>
        </w:rPr>
        <w:t>Қазақстанда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алғаш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рет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түсті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жол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белгісі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пайда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болады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Пилоттық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жоба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қазір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елордада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Нұржол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бульварында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басталады</w:t>
      </w:r>
      <w:proofErr w:type="spellEnd"/>
      <w:r w:rsidRPr="00107740">
        <w:rPr>
          <w:rFonts w:ascii="Helvetica" w:hAnsi="Helvetica" w:cs="Helvetica"/>
          <w:sz w:val="24"/>
          <w:szCs w:val="24"/>
        </w:rPr>
        <w:t>.</w:t>
      </w: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proofErr w:type="spellStart"/>
      <w:r w:rsidRPr="00107740">
        <w:rPr>
          <w:rFonts w:ascii="Helvetica" w:hAnsi="Helvetica" w:cs="Helvetica"/>
          <w:sz w:val="24"/>
          <w:szCs w:val="24"/>
        </w:rPr>
        <w:t>Ашық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сызықтар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аймақты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бөліп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жүргізушілердің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назарын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аударуы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керек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Егер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жаңа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енгізілім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қала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билігінің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мақұлдауына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ие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болса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болашақта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елорданың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барлық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тұрақ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аймақтары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жол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таңбасымен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бөлінетін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болады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деп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хабарлады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«Парковочное пространство </w:t>
      </w:r>
      <w:proofErr w:type="gramStart"/>
      <w:r w:rsidRPr="00107740">
        <w:rPr>
          <w:rFonts w:ascii="Helvetica" w:hAnsi="Helvetica" w:cs="Helvetica"/>
          <w:sz w:val="24"/>
          <w:szCs w:val="24"/>
        </w:rPr>
        <w:t>Астаны»  ЖШС</w:t>
      </w:r>
      <w:proofErr w:type="gramEnd"/>
      <w:r w:rsidRPr="00107740">
        <w:rPr>
          <w:rFonts w:ascii="Helvetica" w:hAnsi="Helvetica" w:cs="Helvetica"/>
          <w:sz w:val="24"/>
          <w:szCs w:val="24"/>
        </w:rPr>
        <w:t>.</w:t>
      </w: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proofErr w:type="spellStart"/>
      <w:r w:rsidRPr="00107740">
        <w:rPr>
          <w:rFonts w:ascii="Helvetica" w:hAnsi="Helvetica" w:cs="Helvetica"/>
          <w:sz w:val="24"/>
          <w:szCs w:val="24"/>
        </w:rPr>
        <w:t>Естеріңізге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сала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кетейік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алғашқы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тұрақтар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елордада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2018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жылдың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қаңтарында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іске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қосылды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тұрақтар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жобасын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іске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асырудың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негізгі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міндеті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көше-жол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желілерінде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көлік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жүктемесін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қамтамасыз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ету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болып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табылатынын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атап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өту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маңызды</w:t>
      </w:r>
      <w:proofErr w:type="spellEnd"/>
      <w:r w:rsidRPr="00107740">
        <w:rPr>
          <w:rFonts w:ascii="Helvetica" w:hAnsi="Helvetica" w:cs="Helvetica"/>
          <w:sz w:val="24"/>
          <w:szCs w:val="24"/>
        </w:rPr>
        <w:t>.</w:t>
      </w: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proofErr w:type="spellStart"/>
      <w:r w:rsidRPr="00107740">
        <w:rPr>
          <w:rFonts w:ascii="Helvetica" w:hAnsi="Helvetica" w:cs="Helvetica"/>
          <w:sz w:val="24"/>
          <w:szCs w:val="24"/>
        </w:rPr>
        <w:t>Ережелер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жеңілдіктер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төлем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әдістері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туралы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қосымша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ақпарат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сондай-ақ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жиі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қойылатын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сұрақтарға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жауаптар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hyperlink r:id="rId4" w:history="1">
        <w:r w:rsidRPr="00107740">
          <w:rPr>
            <w:rStyle w:val="a3"/>
            <w:rFonts w:ascii="Helvetica" w:hAnsi="Helvetica" w:cs="Helvetica"/>
            <w:color w:val="44546A" w:themeColor="text2"/>
            <w:sz w:val="24"/>
            <w:szCs w:val="24"/>
          </w:rPr>
          <w:t>astanapark.kz</w:t>
        </w:r>
      </w:hyperlink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сайтында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орналастырылған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  <w:proofErr w:type="spellStart"/>
      <w:r w:rsidRPr="00107740">
        <w:rPr>
          <w:rFonts w:ascii="Helvetica" w:hAnsi="Helvetica" w:cs="Helvetica"/>
          <w:sz w:val="24"/>
          <w:szCs w:val="24"/>
        </w:rPr>
        <w:t>Ақылы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автотұрақтардың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жұмыс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тәртібі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: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жұмыс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күндері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8:00-ден 20:00-ге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дейін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Ережеге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сәйкес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төлем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алғашқы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30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минутта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жасалуы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керек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Демалыс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және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мереке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күндері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тұрақтарды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қолдану</w:t>
      </w:r>
      <w:proofErr w:type="spellEnd"/>
      <w:r w:rsidRPr="001077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Pr="00107740">
        <w:rPr>
          <w:rFonts w:ascii="Helvetica" w:hAnsi="Helvetica" w:cs="Helvetica"/>
          <w:sz w:val="24"/>
          <w:szCs w:val="24"/>
        </w:rPr>
        <w:t>тегін</w:t>
      </w:r>
      <w:proofErr w:type="spellEnd"/>
      <w:r w:rsidRPr="00107740">
        <w:rPr>
          <w:rFonts w:ascii="Helvetica" w:hAnsi="Helvetica" w:cs="Helvetica"/>
          <w:sz w:val="24"/>
          <w:szCs w:val="24"/>
        </w:rPr>
        <w:t>.</w:t>
      </w:r>
    </w:p>
    <w:p w:rsidR="00DC6E61" w:rsidRPr="00107740" w:rsidRDefault="00DC6E61" w:rsidP="00DC6E61">
      <w:pPr>
        <w:spacing w:after="0" w:line="240" w:lineRule="auto"/>
        <w:jc w:val="both"/>
        <w:textAlignment w:val="baseline"/>
        <w:rPr>
          <w:rFonts w:ascii="Helvetica" w:hAnsi="Helvetica" w:cs="Helvetica"/>
          <w:sz w:val="24"/>
          <w:szCs w:val="24"/>
        </w:rPr>
      </w:pPr>
    </w:p>
    <w:p w:rsidR="00DC6E61" w:rsidRDefault="00DC6E61" w:rsidP="00DC6E61">
      <w:pPr>
        <w:spacing w:after="0" w:line="240" w:lineRule="auto"/>
        <w:jc w:val="both"/>
        <w:textAlignment w:val="baseline"/>
      </w:pPr>
    </w:p>
    <w:p w:rsidR="00DC6E61" w:rsidRDefault="00DC6E61" w:rsidP="00DC6E61">
      <w:pPr>
        <w:spacing w:after="0" w:line="240" w:lineRule="auto"/>
        <w:jc w:val="both"/>
        <w:textAlignment w:val="baseline"/>
      </w:pPr>
    </w:p>
    <w:p w:rsidR="00DC6E61" w:rsidRDefault="00DC6E61" w:rsidP="00DC6E61">
      <w:pPr>
        <w:spacing w:after="0" w:line="240" w:lineRule="auto"/>
        <w:jc w:val="both"/>
        <w:textAlignment w:val="baseline"/>
      </w:pPr>
    </w:p>
    <w:p w:rsidR="007661C6" w:rsidRDefault="007661C6">
      <w:bookmarkStart w:id="0" w:name="_GoBack"/>
      <w:bookmarkEnd w:id="0"/>
    </w:p>
    <w:sectPr w:rsidR="0076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61"/>
    <w:rsid w:val="007661C6"/>
    <w:rsid w:val="00D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48CAB-ED07-46D8-8754-D3515A60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E6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anapark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Сыздыков</dc:creator>
  <cp:keywords/>
  <dc:description/>
  <cp:lastModifiedBy>Жанат Сыздыков</cp:lastModifiedBy>
  <cp:revision>1</cp:revision>
  <dcterms:created xsi:type="dcterms:W3CDTF">2022-05-16T09:27:00Z</dcterms:created>
  <dcterms:modified xsi:type="dcterms:W3CDTF">2022-05-16T09:27:00Z</dcterms:modified>
</cp:coreProperties>
</file>