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61A5" w14:textId="77777777" w:rsidR="00706C21" w:rsidRDefault="00706C21" w:rsidP="00706C21">
      <w:pPr>
        <w:pStyle w:val="1"/>
        <w:shd w:val="clear" w:color="auto" w:fill="FFFFFF"/>
        <w:spacing w:before="0" w:beforeAutospacing="0" w:after="0" w:afterAutospacing="0"/>
        <w:rPr>
          <w:rFonts w:ascii="Arial" w:hAnsi="Arial" w:cs="Arial"/>
          <w:b w:val="0"/>
          <w:bCs w:val="0"/>
        </w:rPr>
      </w:pPr>
      <w:bookmarkStart w:id="0" w:name="_GoBack"/>
      <w:bookmarkEnd w:id="0"/>
      <w:r>
        <w:rPr>
          <w:rFonts w:ascii="Arial" w:hAnsi="Arial" w:cs="Arial"/>
          <w:b w:val="0"/>
          <w:bCs w:val="0"/>
        </w:rPr>
        <w:t>Нұр-Сұлтанда 1700-ге жуық ақылы тұрақ орындары демонтаждалды</w:t>
      </w:r>
    </w:p>
    <w:p w14:paraId="4187B3B5" w14:textId="77777777" w:rsidR="00706C21" w:rsidRDefault="00706C21" w:rsidP="00706C21"/>
    <w:p w14:paraId="0E060C83"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 xml:space="preserve">Елордада 1680 ақылы тұрақ орны демонтаждалды. Локациялар қала әкімдігінің тапсырмасы бойынша "Астананың көлік тұрағы кеңістігі" ЖШС-мен қайта қаралды. Осылайша, ақылы тұрақтар әлеуметтік және басқа объектілердің жанында орналасқан 55 жер учаскесінен алынып тасталды, деп хабарлайды </w:t>
      </w:r>
      <w:hyperlink r:id="rId4" w:history="1">
        <w:r w:rsidRPr="0068787D">
          <w:rPr>
            <w:rStyle w:val="a4"/>
            <w:rFonts w:ascii="Arial" w:hAnsi="Arial" w:cs="Arial"/>
          </w:rPr>
          <w:t>Нұр-Сұлтан қаласы әкімдігінің ресми сайты</w:t>
        </w:r>
      </w:hyperlink>
      <w:r>
        <w:rPr>
          <w:rFonts w:ascii="Arial" w:hAnsi="Arial" w:cs="Arial"/>
          <w:color w:val="151515"/>
        </w:rPr>
        <w:t>.</w:t>
      </w:r>
    </w:p>
    <w:p w14:paraId="191AA455"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Мысалы, Сарыарқа ауданында 860 ақылы тұрақ орны, Алматы ауданында – 325, Байқоңыр ауданында – 107, Есіл ауданында 388 тұрақ орны жиналды.</w:t>
      </w:r>
    </w:p>
    <w:p w14:paraId="2E1F00D6"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Айта кету керек, ақылы тұрақ орындары орналасқан учаскелер қала меншігінде. Жоба қаланың көлік стратегиясының бір бөлігі болып табылады, тұрақ орындарының тапшылығы проблемасын шешуге мүмкіндік береді, автомобиль трафигін реттейді, жаяу жүргіншілердің қауіпсіздік деңгейін арттыруға ықпал етеді және т.б. Жобаның басты мақсаты – көшелердің өткізу қабілетін арттыру және жол-көлік оқиғаларының санын азайту.</w:t>
      </w:r>
    </w:p>
    <w:p w14:paraId="766FCECE"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"Астананың тұрақ кеңістігі" ЖШС атап өткендей, әлемдік тәжірибе тұрақ орындарын басқарудың тиімді жүйелері тұрақ кеңістіктерінің жүктемесін 40-50% - ға төмендететінін, жол желісіне жүктемені 20-30% - ға азайтатынын және ең бастысы, қаланың проблемалық аудандарында жол қозғалысы ережелерін бұзу санын 70% - ға дейін қысқартатынын дәлелдеді.</w:t>
      </w:r>
    </w:p>
    <w:p w14:paraId="3A5DB676"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Ақылы автотұрақтар ашылғанға дейін Нұр-Сұлтан қаласының орталық аудандарының жүктемесі 150-175% - ды құрады. Жұмыс күндеріндегі реттелмейтін тұрақтардың айналымы тек 1-2 автомобильді құрады-бұл автокөлік әуесқойлары тегін тұрақ орындарын теріс пайдаланғанын, көліктерін ұзақ уақыт, кейде бір күн немесе тіпті бірнеше күн қалдырғанын, осылайша басқа қатысушылар үшін қозғалысты қиындатқанын көрсетеді. Бүгінде жағдай 3-4 жыл бұрынғыға қарағанда әлдеқайда жақсы.</w:t>
      </w:r>
    </w:p>
    <w:p w14:paraId="382DB000" w14:textId="77777777" w:rsidR="00706C21" w:rsidRDefault="00706C21" w:rsidP="00706C21">
      <w:pPr>
        <w:pStyle w:val="a3"/>
        <w:shd w:val="clear" w:color="auto" w:fill="FFFFFF"/>
        <w:spacing w:before="0" w:beforeAutospacing="0"/>
        <w:rPr>
          <w:rFonts w:ascii="Arial" w:hAnsi="Arial" w:cs="Arial"/>
          <w:color w:val="151515"/>
          <w:sz w:val="16"/>
          <w:szCs w:val="16"/>
        </w:rPr>
      </w:pPr>
      <w:r>
        <w:rPr>
          <w:rFonts w:ascii="Arial" w:hAnsi="Arial" w:cs="Arial"/>
          <w:color w:val="151515"/>
        </w:rPr>
        <w:t>Бұл ретте тұрақ орындарының 10% - ы мүгедектердің және оларды тасымалдайтын адамдардың көлік құралдарын тегін орналастыруға арналған, жеңілдікті санаттарға сәйкес келмейтін қалған барлық азаматтар үшін ақылы аймақтарда тұрақ күн сайын сағат 20:00-ден кейін, сондай-ақ, демалыс және мереке күндері тегін болады.</w:t>
      </w:r>
    </w:p>
    <w:p w14:paraId="4BC5AF64" w14:textId="77777777" w:rsidR="00706C21" w:rsidRDefault="00706C21" w:rsidP="00706C21"/>
    <w:p w14:paraId="245CBDB4" w14:textId="77777777" w:rsidR="00F12C76" w:rsidRDefault="00F12C76" w:rsidP="006C0B77">
      <w:pPr>
        <w:spacing w:after="0"/>
        <w:ind w:firstLine="709"/>
        <w:jc w:val="both"/>
      </w:pPr>
    </w:p>
    <w:sectPr w:rsidR="00F1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41"/>
    <w:rsid w:val="006C0B77"/>
    <w:rsid w:val="00706C21"/>
    <w:rsid w:val="008242FF"/>
    <w:rsid w:val="008467F7"/>
    <w:rsid w:val="00870751"/>
    <w:rsid w:val="00922C48"/>
    <w:rsid w:val="00B915B7"/>
    <w:rsid w:val="00E6654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86F30-4140-4B14-9C0F-522E8C92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C21"/>
    <w:pPr>
      <w:spacing w:after="200" w:line="276" w:lineRule="auto"/>
    </w:pPr>
    <w:rPr>
      <w:rFonts w:eastAsiaTheme="minorEastAsia"/>
      <w:lang w:eastAsia="ru-RU"/>
    </w:rPr>
  </w:style>
  <w:style w:type="paragraph" w:styleId="1">
    <w:name w:val="heading 1"/>
    <w:basedOn w:val="a"/>
    <w:link w:val="10"/>
    <w:uiPriority w:val="9"/>
    <w:qFormat/>
    <w:rsid w:val="00706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C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6C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06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kz/memleket/entities/astana/press/news/details/407912?lang=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2022-08-05T03:55:00Z</dcterms:created>
  <dcterms:modified xsi:type="dcterms:W3CDTF">2022-08-05T03:55:00Z</dcterms:modified>
</cp:coreProperties>
</file>