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053EE02" wp14:textId="6B3B41D4">
      <w:bookmarkStart w:name="_GoBack" w:id="0"/>
      <w:bookmarkEnd w:id="0"/>
      <w:r w:rsidR="553DCA85">
        <w:rPr/>
        <w:t>Нұр-Сұлтанда 1700-ге жуық ақылы тұрақ орындары демонтаждалды</w:t>
      </w:r>
    </w:p>
    <w:p xmlns:wp14="http://schemas.microsoft.com/office/word/2010/wordml" w:rsidP="553DCA85" w14:paraId="521C5AC1" wp14:textId="0F944D11">
      <w:pPr>
        <w:pStyle w:val="Normal"/>
      </w:pPr>
      <w:r w:rsidR="553DCA85">
        <w:rPr/>
        <w:t xml:space="preserve"> </w:t>
      </w:r>
    </w:p>
    <w:p xmlns:wp14="http://schemas.microsoft.com/office/word/2010/wordml" w:rsidP="553DCA85" w14:paraId="26C88989" wp14:textId="1AFF97BF">
      <w:pPr>
        <w:pStyle w:val="Normal"/>
      </w:pPr>
      <w:r w:rsidR="553DCA85">
        <w:rPr/>
        <w:t>Елордада 1680 ақылы тұрақ орны демонтаждалды. Локациялар қала әкімдігінің тапсырмасы бойынша "Астананың көлік тұрағы кеңістігі" ЖШС-мен қайта қаралды. Осылайша, ақылы тұрақтар әлеуметтік және басқа объектілердің жанында орналасқан 55 жер учаскесінен алынып тасталды, деп хабарлайды Нұр-Сұлтан қаласы әкімдігінің ресми сайты.</w:t>
      </w:r>
    </w:p>
    <w:p xmlns:wp14="http://schemas.microsoft.com/office/word/2010/wordml" w:rsidP="553DCA85" w14:paraId="5F5677DB" wp14:textId="139537C9">
      <w:pPr>
        <w:pStyle w:val="Normal"/>
      </w:pPr>
      <w:r w:rsidR="553DCA85">
        <w:rPr/>
        <w:t>Мысалы, Сарыарқа ауданында 860 ақылы тұрақ орны, Алматы ауданында – 325, Байқоңыр ауданында – 107, Есіл ауданында 388 тұрақ орны жиналды.</w:t>
      </w:r>
    </w:p>
    <w:p xmlns:wp14="http://schemas.microsoft.com/office/word/2010/wordml" w:rsidP="553DCA85" w14:paraId="22C03A42" wp14:textId="59CAFAB1">
      <w:pPr>
        <w:pStyle w:val="Normal"/>
      </w:pPr>
      <w:r w:rsidR="553DCA85">
        <w:rPr/>
        <w:t>Айта кету керек, ақылы тұрақ орындары орналасқан учаскелер қала меншігінде. Жоба қаланың көлік стратегиясының бір бөлігі болып табылады, тұрақ орындарының тапшылығы проблемасын шешуге мүмкіндік береді, автомобиль трафигін реттейді, жаяу жүргіншілердің қауіпсіздік деңгейін арттыруға ықпал етеді және т.б. Жобаның басты мақсаты – көшелердің өткізу қабілетін арттыру және жол-көлік оқиғаларының санын азайту.</w:t>
      </w:r>
    </w:p>
    <w:p xmlns:wp14="http://schemas.microsoft.com/office/word/2010/wordml" w:rsidP="553DCA85" w14:paraId="44437A6B" wp14:textId="31D098FC">
      <w:pPr>
        <w:pStyle w:val="Normal"/>
      </w:pPr>
      <w:r w:rsidR="553DCA85">
        <w:rPr/>
        <w:t>"Астананың тұрақ кеңістігі" ЖШС атап өткендей, әлемдік тәжірибе тұрақ орындарын басқарудың тиімді жүйелері тұрақ кеңістіктерінің жүктемесін 40-50% - ға төмендететінін, жол желісіне жүктемені 20-30% - ға азайтатынын және ең бастысы, қаланың проблемалық аудандарында жол қозғалысы ережелерін бұзу санын 70% - ға дейін қысқартатынын дәлелдеді.</w:t>
      </w:r>
    </w:p>
    <w:p xmlns:wp14="http://schemas.microsoft.com/office/word/2010/wordml" w:rsidP="553DCA85" w14:paraId="431FED87" wp14:textId="3F0F0F84">
      <w:pPr>
        <w:pStyle w:val="Normal"/>
      </w:pPr>
      <w:r w:rsidR="553DCA85">
        <w:rPr/>
        <w:t>Ақылы автотұрақтар ашылғанға дейін Нұр-Сұлтан қаласының орталық аудандарының жүктемесі 150-175% - ды құрады. Жұмыс күндеріндегі реттелмейтін тұрақтардың айналымы тек 1-2 автомобильді құрады-бұл автокөлік әуесқойлары тегін тұрақ орындарын теріс пайдаланғанын, көліктерін ұзақ уақыт, кейде бір күн немесе тіпті бірнеше күн қалдырғанын, осылайша басқа қатысушылар үшін қозғалысты қиындатқанын көрсетеді. Бүгінде жағдай 3-4 жыл бұрынғыға қарағанда әлдеқайда жақсы.</w:t>
      </w:r>
    </w:p>
    <w:p xmlns:wp14="http://schemas.microsoft.com/office/word/2010/wordml" w:rsidP="553DCA85" w14:paraId="49653B4D" wp14:textId="0C317915">
      <w:pPr>
        <w:pStyle w:val="Normal"/>
      </w:pPr>
      <w:r w:rsidR="553DCA85">
        <w:rPr/>
        <w:t>Бұл ретте тұрақ орындарының 10% - ы мүгедектердің және оларды тасымалдайтын адамдардың көлік құралдарын тегін орналастыруға арналған, жеңілдікті санаттарға сәйкес келмейтін қалған барлық азаматтар үшін ақылы аймақтарда тұрақ күн сайын сағат 20:00-ден кейін, сондай-ақ, демалыс және мереке күндері тегін болады.</w:t>
      </w:r>
    </w:p>
    <w:p xmlns:wp14="http://schemas.microsoft.com/office/word/2010/wordml" w:rsidP="553DCA85" w14:paraId="501817AE" wp14:textId="13DF128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FEE9E"/>
    <w:rsid w:val="2A5FEE9E"/>
    <w:rsid w:val="553DC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EE9E"/>
  <w15:chartTrackingRefBased/>
  <w15:docId w15:val="{6BC90EF2-3469-4C1C-BECF-D9AF64E415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2022-08-09T04:18:14.1851103Z</dcterms:created>
  <dcterms:modified xsi:type="dcterms:W3CDTF">2022-08-09T04:18:43.8227763Z</dcterms:modified>
  <dc:creator>Ibragim Noserbaev</dc:creator>
  <lastModifiedBy>Ibragim Noserbaev</lastModifiedBy>
</coreProperties>
</file>